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1E" w:rsidRDefault="008E247A">
      <w:r>
        <w:t>Иногородним предоставляется общежитие в количестве 150 мест.</w:t>
      </w:r>
    </w:p>
    <w:sectPr w:rsidR="00745B1E" w:rsidSect="0074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8E247A"/>
    <w:rsid w:val="0020327F"/>
    <w:rsid w:val="00745B1E"/>
    <w:rsid w:val="008B3CA7"/>
    <w:rsid w:val="008E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3</cp:revision>
  <dcterms:created xsi:type="dcterms:W3CDTF">2015-03-03T08:48:00Z</dcterms:created>
  <dcterms:modified xsi:type="dcterms:W3CDTF">2015-03-03T08:49:00Z</dcterms:modified>
</cp:coreProperties>
</file>